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65D" w14:textId="2C955E14" w:rsidR="004918C2" w:rsidRPr="000C1FFB" w:rsidRDefault="00000000">
      <w:pPr>
        <w:spacing w:line="400" w:lineRule="exact"/>
        <w:jc w:val="left"/>
        <w:rPr>
          <w:rFonts w:ascii="仿宋" w:eastAsia="仿宋" w:hAnsi="仿宋" w:cs="Tahoma" w:hint="eastAsia"/>
          <w:bCs/>
          <w:kern w:val="0"/>
          <w:sz w:val="32"/>
          <w:szCs w:val="32"/>
        </w:rPr>
      </w:pPr>
      <w:bookmarkStart w:id="0" w:name="OLE_LINK51"/>
      <w:r w:rsidRPr="000C1FFB">
        <w:rPr>
          <w:rFonts w:ascii="仿宋" w:eastAsia="仿宋" w:hAnsi="仿宋" w:cs="Tahoma" w:hint="eastAsia"/>
          <w:bCs/>
          <w:kern w:val="0"/>
          <w:sz w:val="32"/>
          <w:szCs w:val="32"/>
        </w:rPr>
        <w:t>附件：</w:t>
      </w:r>
    </w:p>
    <w:p w14:paraId="2D1148A2" w14:textId="77777777" w:rsidR="004918C2" w:rsidRPr="000C1FFB" w:rsidRDefault="00000000">
      <w:pPr>
        <w:overflowPunct w:val="0"/>
        <w:spacing w:line="288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  <w:lang w:bidi="ar"/>
        </w:rPr>
      </w:pPr>
      <w:r w:rsidRPr="000C1FFB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2026年</w:t>
      </w:r>
      <w:r w:rsidRPr="000C1FFB">
        <w:rPr>
          <w:rFonts w:ascii="仿宋" w:eastAsia="仿宋" w:hAnsi="仿宋" w:cs="仿宋" w:hint="eastAsia"/>
          <w:b/>
          <w:bCs/>
          <w:snapToGrid w:val="0"/>
          <w:kern w:val="0"/>
          <w:sz w:val="32"/>
          <w:szCs w:val="32"/>
        </w:rPr>
        <w:t>（第一届）</w:t>
      </w:r>
      <w:r w:rsidRPr="000C1FFB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新污染物应对与防控绿色论坛</w:t>
      </w:r>
    </w:p>
    <w:p w14:paraId="4CE83255" w14:textId="77777777" w:rsidR="004918C2" w:rsidRPr="000C1FFB" w:rsidRDefault="00000000">
      <w:pPr>
        <w:overflowPunct w:val="0"/>
        <w:spacing w:line="288" w:lineRule="auto"/>
        <w:jc w:val="center"/>
      </w:pPr>
      <w:r w:rsidRPr="000C1FFB"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t>分论坛申请表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799"/>
        <w:gridCol w:w="1467"/>
        <w:gridCol w:w="143"/>
        <w:gridCol w:w="41"/>
        <w:gridCol w:w="738"/>
        <w:gridCol w:w="950"/>
        <w:gridCol w:w="64"/>
        <w:gridCol w:w="1346"/>
        <w:gridCol w:w="263"/>
        <w:gridCol w:w="723"/>
        <w:gridCol w:w="1404"/>
      </w:tblGrid>
      <w:tr w:rsidR="000C1FFB" w:rsidRPr="000C1FFB" w14:paraId="0DC9E6D6" w14:textId="77777777" w:rsidTr="003A0828">
        <w:trPr>
          <w:trHeight w:val="567"/>
        </w:trPr>
        <w:tc>
          <w:tcPr>
            <w:tcW w:w="2218" w:type="dxa"/>
            <w:gridSpan w:val="2"/>
            <w:tcBorders>
              <w:top w:val="single" w:sz="4" w:space="0" w:color="auto"/>
            </w:tcBorders>
            <w:vAlign w:val="center"/>
          </w:tcPr>
          <w:p w14:paraId="0621731E" w14:textId="77777777" w:rsidR="004918C2" w:rsidRPr="000C1FFB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申办单位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</w:tcBorders>
            <w:vAlign w:val="center"/>
          </w:tcPr>
          <w:p w14:paraId="4849DC8A" w14:textId="77777777" w:rsidR="004918C2" w:rsidRPr="000C1FFB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（全称）</w:t>
            </w:r>
          </w:p>
        </w:tc>
      </w:tr>
      <w:tr w:rsidR="000C1FFB" w:rsidRPr="000C1FFB" w14:paraId="226A3444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36E90588" w14:textId="77777777" w:rsidR="00DB428D" w:rsidRPr="000C1FFB" w:rsidRDefault="00DB428D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单位性质</w:t>
            </w:r>
          </w:p>
        </w:tc>
        <w:tc>
          <w:tcPr>
            <w:tcW w:w="7139" w:type="dxa"/>
            <w:gridSpan w:val="10"/>
            <w:vAlign w:val="center"/>
          </w:tcPr>
          <w:p w14:paraId="42206FFA" w14:textId="3B893C52" w:rsidR="00DB428D" w:rsidRPr="000C1FFB" w:rsidRDefault="00DB428D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□ 高等院校 □ 科研院所 □ 高新技术企业 □ 专业服务机构 □ 产业联盟/行业协会 □ 其他：_________</w:t>
            </w:r>
          </w:p>
        </w:tc>
      </w:tr>
      <w:tr w:rsidR="000C1FFB" w:rsidRPr="000C1FFB" w14:paraId="0104554C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545285D6" w14:textId="3E20DC1B" w:rsidR="0057021D" w:rsidRPr="000C1FFB" w:rsidRDefault="0057021D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/>
                <w:spacing w:val="20"/>
                <w:sz w:val="28"/>
                <w:szCs w:val="28"/>
              </w:rPr>
              <w:t>联合申</w:t>
            </w:r>
            <w:r w:rsidR="006014A7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办</w:t>
            </w:r>
            <w:r w:rsidRPr="000C1FFB">
              <w:rPr>
                <w:rFonts w:ascii="仿宋" w:eastAsia="仿宋" w:hAnsi="仿宋" w:cs="仿宋"/>
                <w:spacing w:val="20"/>
                <w:sz w:val="28"/>
                <w:szCs w:val="28"/>
              </w:rPr>
              <w:t>单位</w:t>
            </w:r>
          </w:p>
        </w:tc>
        <w:tc>
          <w:tcPr>
            <w:tcW w:w="7139" w:type="dxa"/>
            <w:gridSpan w:val="10"/>
            <w:vAlign w:val="center"/>
          </w:tcPr>
          <w:p w14:paraId="7CE53A8E" w14:textId="77777777" w:rsidR="0057021D" w:rsidRPr="000C1FFB" w:rsidRDefault="0057021D" w:rsidP="00DB428D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C1FFB" w:rsidRPr="000C1FFB" w14:paraId="7F856404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1F447ABD" w14:textId="77777777" w:rsidR="003A0828" w:rsidRDefault="00AD3DAA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AD3DAA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联合</w:t>
            </w:r>
            <w:r w:rsidR="002072D5"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申办</w:t>
            </w:r>
          </w:p>
          <w:p w14:paraId="634A75C5" w14:textId="074FE658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1651" w:type="dxa"/>
            <w:gridSpan w:val="3"/>
            <w:vAlign w:val="center"/>
          </w:tcPr>
          <w:p w14:paraId="072B1731" w14:textId="77777777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EA60A4A" w14:textId="0D8562C8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346" w:type="dxa"/>
            <w:vAlign w:val="center"/>
          </w:tcPr>
          <w:p w14:paraId="031B0E1D" w14:textId="77777777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2C8D8012" w14:textId="0645C675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</w:t>
            </w:r>
          </w:p>
        </w:tc>
        <w:tc>
          <w:tcPr>
            <w:tcW w:w="1404" w:type="dxa"/>
            <w:vAlign w:val="center"/>
          </w:tcPr>
          <w:p w14:paraId="3A94F4F0" w14:textId="6E5E23BA" w:rsidR="002072D5" w:rsidRPr="000C1FFB" w:rsidRDefault="002072D5" w:rsidP="00DB428D">
            <w:pPr>
              <w:widowControl/>
              <w:spacing w:line="40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C1FFB" w:rsidRPr="000C1FFB" w14:paraId="7A830746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5307DCCD" w14:textId="77777777" w:rsidR="00DB428D" w:rsidRPr="000C1FFB" w:rsidRDefault="00DB428D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分论坛/专题论坛名称</w:t>
            </w:r>
          </w:p>
        </w:tc>
        <w:tc>
          <w:tcPr>
            <w:tcW w:w="7139" w:type="dxa"/>
            <w:gridSpan w:val="10"/>
            <w:vAlign w:val="center"/>
          </w:tcPr>
          <w:p w14:paraId="1C5EE71E" w14:textId="77777777" w:rsidR="00DB428D" w:rsidRPr="000C1FFB" w:rsidRDefault="00DB428D" w:rsidP="00DB428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需与论坛主题关联，限20字以内</w:t>
            </w:r>
          </w:p>
        </w:tc>
      </w:tr>
      <w:tr w:rsidR="000C1FFB" w:rsidRPr="000C1FFB" w14:paraId="04FD75BA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18FFD2C7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研讨内容</w:t>
            </w:r>
          </w:p>
        </w:tc>
        <w:tc>
          <w:tcPr>
            <w:tcW w:w="7139" w:type="dxa"/>
            <w:gridSpan w:val="10"/>
            <w:vAlign w:val="center"/>
          </w:tcPr>
          <w:p w14:paraId="3C7E7327" w14:textId="0E3F92A2" w:rsidR="00144145" w:rsidRPr="000C1FFB" w:rsidRDefault="00144145" w:rsidP="00144145">
            <w:pPr>
              <w:widowControl/>
              <w:spacing w:line="34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</w:p>
        </w:tc>
      </w:tr>
      <w:tr w:rsidR="000C1FFB" w:rsidRPr="000C1FFB" w14:paraId="52CF31B9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0492BE3D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预计规模</w:t>
            </w:r>
          </w:p>
        </w:tc>
        <w:tc>
          <w:tcPr>
            <w:tcW w:w="7139" w:type="dxa"/>
            <w:gridSpan w:val="10"/>
            <w:vAlign w:val="center"/>
          </w:tcPr>
          <w:p w14:paraId="4266C33E" w14:textId="6BB78738" w:rsidR="00144145" w:rsidRPr="000C1FFB" w:rsidRDefault="009D1FCD" w:rsidP="00144145">
            <w:pPr>
              <w:widowControl/>
              <w:spacing w:line="40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 w:rsidR="00144145"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30人</w:t>
            </w:r>
            <w:r w:rsidR="00144145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  <w:r w:rsidRPr="000C1FF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 w:rsidR="00144145"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30-50人</w:t>
            </w:r>
            <w:r w:rsidR="00144145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  <w:r w:rsidRPr="000C1FF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 w:rsidR="00144145"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50-80人</w:t>
            </w:r>
            <w:r w:rsidR="00144145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</w:t>
            </w:r>
          </w:p>
          <w:p w14:paraId="7D45134F" w14:textId="7ACB6953" w:rsidR="00144145" w:rsidRPr="000C1FFB" w:rsidRDefault="009D1FCD" w:rsidP="00144145">
            <w:pPr>
              <w:widowControl/>
              <w:spacing w:line="40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□ </w:t>
            </w:r>
            <w:r w:rsidR="00144145"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80人以上</w:t>
            </w:r>
          </w:p>
        </w:tc>
      </w:tr>
      <w:tr w:rsidR="000C1FFB" w:rsidRPr="000C1FFB" w14:paraId="15DC7012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6A45EBEF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计划时长</w:t>
            </w:r>
          </w:p>
        </w:tc>
        <w:tc>
          <w:tcPr>
            <w:tcW w:w="7139" w:type="dxa"/>
            <w:gridSpan w:val="10"/>
            <w:vAlign w:val="center"/>
          </w:tcPr>
          <w:p w14:paraId="1732CF14" w14:textId="695E5CAC" w:rsidR="00144145" w:rsidRPr="00D03DFA" w:rsidRDefault="00144145" w:rsidP="00D03DFA">
            <w:pPr>
              <w:pStyle w:val="ab"/>
              <w:widowControl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D03DFA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0.5天</w:t>
            </w:r>
            <w:r w:rsidRPr="00D03DFA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    </w:t>
            </w:r>
            <w:r w:rsidR="009D1FCD" w:rsidRPr="00D03DFA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D03DFA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D03DFA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1天</w:t>
            </w:r>
          </w:p>
        </w:tc>
      </w:tr>
      <w:tr w:rsidR="000C1FFB" w:rsidRPr="000C1FFB" w14:paraId="1C2A9556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34CA79A6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分论坛联系人信息</w:t>
            </w:r>
          </w:p>
        </w:tc>
      </w:tr>
      <w:tr w:rsidR="000C1FFB" w:rsidRPr="000C1FFB" w14:paraId="096C5AC9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6A9BC750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1467" w:type="dxa"/>
            <w:vAlign w:val="center"/>
          </w:tcPr>
          <w:p w14:paraId="53D4A802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40F0145B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</w:t>
            </w: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/</w:t>
            </w: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3736" w:type="dxa"/>
            <w:gridSpan w:val="4"/>
            <w:vAlign w:val="center"/>
          </w:tcPr>
          <w:p w14:paraId="63A50106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0C1FFB" w:rsidRPr="000C1FFB" w14:paraId="748F86C3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41CA8BD4" w14:textId="5DCA5C79" w:rsidR="00144145" w:rsidRPr="000C1FFB" w:rsidRDefault="001003E0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1467" w:type="dxa"/>
            <w:vAlign w:val="center"/>
          </w:tcPr>
          <w:p w14:paraId="01F72C1F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936" w:type="dxa"/>
            <w:gridSpan w:val="5"/>
            <w:vAlign w:val="center"/>
          </w:tcPr>
          <w:p w14:paraId="69BF1871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2B026E47" w14:textId="77777777" w:rsidR="00144145" w:rsidRPr="000C1FFB" w:rsidRDefault="00144145" w:rsidP="00144145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0C1FFB" w:rsidRPr="000C1FFB" w14:paraId="7DDEBB25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53584C46" w14:textId="77777777" w:rsidR="000D2812" w:rsidRPr="000C1FFB" w:rsidRDefault="00023B6F" w:rsidP="00B56567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分论坛召集专家信息</w:t>
            </w:r>
          </w:p>
          <w:p w14:paraId="0D11003C" w14:textId="7A817451" w:rsidR="00144145" w:rsidRPr="000C1FFB" w:rsidRDefault="00023B6F" w:rsidP="00B56567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（建议</w:t>
            </w:r>
            <w:r w:rsidR="009D1FCD"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召集人</w:t>
            </w:r>
            <w:r w:rsidR="002D04CB"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2</w:t>
            </w: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-</w:t>
            </w:r>
            <w:r w:rsidR="002D04CB"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3</w:t>
            </w: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位）</w:t>
            </w:r>
          </w:p>
        </w:tc>
      </w:tr>
      <w:tr w:rsidR="000C1FFB" w:rsidRPr="000C1FFB" w14:paraId="4B071B63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55813F84" w14:textId="23FEA1F5" w:rsidR="00023B6F" w:rsidRPr="00FF635E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14:paraId="5A6E94AD" w14:textId="7A97E920" w:rsidR="00023B6F" w:rsidRPr="00FF635E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工作单位</w:t>
            </w:r>
          </w:p>
        </w:tc>
        <w:tc>
          <w:tcPr>
            <w:tcW w:w="1729" w:type="dxa"/>
            <w:gridSpan w:val="3"/>
            <w:vAlign w:val="center"/>
          </w:tcPr>
          <w:p w14:paraId="5F4A9600" w14:textId="51AA16E0" w:rsidR="00023B6F" w:rsidRPr="00FF635E" w:rsidRDefault="00FF635E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</w:t>
            </w: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/</w:t>
            </w: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1673" w:type="dxa"/>
            <w:gridSpan w:val="3"/>
            <w:vAlign w:val="center"/>
          </w:tcPr>
          <w:p w14:paraId="4B696015" w14:textId="52D1350B" w:rsidR="00023B6F" w:rsidRPr="00FF635E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14:paraId="129A7855" w14:textId="7728451C" w:rsidR="00023B6F" w:rsidRPr="00FF635E" w:rsidRDefault="00484EC9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FF635E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研究方向</w:t>
            </w:r>
          </w:p>
        </w:tc>
      </w:tr>
      <w:tr w:rsidR="000C1FFB" w:rsidRPr="000C1FFB" w14:paraId="70B2EC21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56A5BC8D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F3F5526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2BB26A2C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769FEBE1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0290508" w14:textId="791DB04B" w:rsidR="00023B6F" w:rsidRPr="000C1FFB" w:rsidRDefault="00023B6F" w:rsidP="009D1FCD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0C1FFB" w:rsidRPr="000C1FFB" w14:paraId="2A4FB3A8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48E662F5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96F35EF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A74DF00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09BE04A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6F82FD3" w14:textId="03011FF7" w:rsidR="00023B6F" w:rsidRPr="000C1FFB" w:rsidRDefault="00023B6F" w:rsidP="00ED7644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0C1FFB" w:rsidRPr="000C1FFB" w14:paraId="0EDA911A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084817D6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50C71A5F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14BA01B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4D49ED5F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242CE2" w14:textId="5D33FDCD" w:rsidR="00023B6F" w:rsidRPr="000C1FFB" w:rsidRDefault="00023B6F" w:rsidP="00ED7644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</w:tr>
      <w:tr w:rsidR="000C1FFB" w:rsidRPr="000C1FFB" w14:paraId="1EE077EF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09409294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D43FE0D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0475FABD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3D20D91C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35E6B5" w14:textId="2E9C8EB9" w:rsidR="0009227F" w:rsidRPr="000C1FFB" w:rsidRDefault="0009227F" w:rsidP="0009227F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0C1FFB" w:rsidRPr="000C1FFB" w14:paraId="7004F52C" w14:textId="77777777" w:rsidTr="00FF635E">
        <w:trPr>
          <w:trHeight w:val="567"/>
        </w:trPr>
        <w:tc>
          <w:tcPr>
            <w:tcW w:w="1419" w:type="dxa"/>
            <w:vAlign w:val="center"/>
          </w:tcPr>
          <w:p w14:paraId="22394FB3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BB3583A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A4C6682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60058754" w14:textId="77777777" w:rsidR="0009227F" w:rsidRPr="000C1FFB" w:rsidRDefault="0009227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F259654" w14:textId="471C133E" w:rsidR="0009227F" w:rsidRPr="000C1FFB" w:rsidRDefault="0009227F" w:rsidP="0009227F">
            <w:pPr>
              <w:adjustRightInd w:val="0"/>
              <w:snapToGrid w:val="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0C1FFB" w:rsidRPr="000C1FFB" w14:paraId="0BC4E19D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042065F0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t>合作企业推荐</w:t>
            </w:r>
          </w:p>
        </w:tc>
      </w:tr>
      <w:tr w:rsidR="000C1FFB" w:rsidRPr="000C1FFB" w14:paraId="247776B4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72A3284F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139" w:type="dxa"/>
            <w:gridSpan w:val="10"/>
            <w:vAlign w:val="center"/>
          </w:tcPr>
          <w:p w14:paraId="5232DD73" w14:textId="77777777" w:rsidR="00023B6F" w:rsidRPr="000C1FFB" w:rsidRDefault="00023B6F" w:rsidP="00023B6F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0C1FFB" w:rsidRPr="000C1FFB" w14:paraId="16DC5A8E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5F39FC31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联系人</w:t>
            </w:r>
          </w:p>
        </w:tc>
        <w:tc>
          <w:tcPr>
            <w:tcW w:w="2389" w:type="dxa"/>
            <w:gridSpan w:val="4"/>
            <w:vAlign w:val="center"/>
          </w:tcPr>
          <w:p w14:paraId="48731B08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8FC03ED" w14:textId="2CC0A359" w:rsidR="00023B6F" w:rsidRPr="000C1FFB" w:rsidRDefault="00B57544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电话</w:t>
            </w:r>
          </w:p>
        </w:tc>
        <w:tc>
          <w:tcPr>
            <w:tcW w:w="3736" w:type="dxa"/>
            <w:gridSpan w:val="4"/>
            <w:vAlign w:val="center"/>
          </w:tcPr>
          <w:p w14:paraId="03C09A3B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0C1FFB" w:rsidRPr="000C1FFB" w14:paraId="77B6DA21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426C230B" w14:textId="787521F8" w:rsidR="009A16A2" w:rsidRPr="000C1FFB" w:rsidRDefault="00FF635E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职务</w:t>
            </w:r>
            <w:r w:rsidRPr="000C1FFB"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职称</w:t>
            </w:r>
          </w:p>
        </w:tc>
        <w:tc>
          <w:tcPr>
            <w:tcW w:w="2389" w:type="dxa"/>
            <w:gridSpan w:val="4"/>
            <w:vAlign w:val="center"/>
          </w:tcPr>
          <w:p w14:paraId="4989357C" w14:textId="77777777" w:rsidR="009A16A2" w:rsidRPr="000C1FFB" w:rsidRDefault="009A16A2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FD5C3BE" w14:textId="318BA1FB" w:rsidR="009A16A2" w:rsidRPr="000C1FFB" w:rsidRDefault="009A16A2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邮箱</w:t>
            </w:r>
          </w:p>
        </w:tc>
        <w:tc>
          <w:tcPr>
            <w:tcW w:w="3736" w:type="dxa"/>
            <w:gridSpan w:val="4"/>
            <w:vAlign w:val="center"/>
          </w:tcPr>
          <w:p w14:paraId="36C326DE" w14:textId="77777777" w:rsidR="009A16A2" w:rsidRPr="000C1FFB" w:rsidRDefault="009A16A2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</w:p>
        </w:tc>
      </w:tr>
      <w:tr w:rsidR="000C1FFB" w:rsidRPr="000C1FFB" w14:paraId="41289982" w14:textId="77777777" w:rsidTr="003A0828">
        <w:trPr>
          <w:trHeight w:val="567"/>
        </w:trPr>
        <w:tc>
          <w:tcPr>
            <w:tcW w:w="2218" w:type="dxa"/>
            <w:gridSpan w:val="2"/>
            <w:vAlign w:val="center"/>
          </w:tcPr>
          <w:p w14:paraId="56FAAC66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  <w:t>合作内容</w:t>
            </w:r>
          </w:p>
        </w:tc>
        <w:tc>
          <w:tcPr>
            <w:tcW w:w="7139" w:type="dxa"/>
            <w:gridSpan w:val="10"/>
            <w:vAlign w:val="center"/>
          </w:tcPr>
          <w:p w14:paraId="04E459FD" w14:textId="06FF2389" w:rsidR="00023B6F" w:rsidRPr="000C1FFB" w:rsidRDefault="009A16A2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 w:rsidR="00023B6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现场展示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</w:t>
            </w:r>
            <w:r w:rsidR="00023B6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专题技术交流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</w:t>
            </w:r>
            <w:r w:rsidR="00023B6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分论坛支持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</w:t>
            </w:r>
            <w:r w:rsidR="00023B6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大会赞助</w:t>
            </w:r>
          </w:p>
        </w:tc>
      </w:tr>
      <w:tr w:rsidR="000C1FFB" w:rsidRPr="000C1FFB" w14:paraId="10D1E2EC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30CDC3FF" w14:textId="77777777" w:rsidR="00023B6F" w:rsidRPr="000C1FFB" w:rsidRDefault="00023B6F" w:rsidP="00023B6F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申办相关说明</w:t>
            </w:r>
          </w:p>
        </w:tc>
      </w:tr>
      <w:tr w:rsidR="000C1FFB" w:rsidRPr="000C1FFB" w14:paraId="34E63504" w14:textId="77777777" w:rsidTr="003A0828">
        <w:trPr>
          <w:trHeight w:val="699"/>
        </w:trPr>
        <w:tc>
          <w:tcPr>
            <w:tcW w:w="9357" w:type="dxa"/>
            <w:gridSpan w:val="12"/>
            <w:vAlign w:val="center"/>
          </w:tcPr>
          <w:p w14:paraId="27FED88F" w14:textId="7285F9B6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分论坛申办条件及召集</w:t>
            </w:r>
            <w:r w:rsidR="009E3879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专家</w:t>
            </w:r>
            <w:r w:rsidRPr="000C1FF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主要职责：</w:t>
            </w:r>
          </w:p>
          <w:p w14:paraId="185A9EDD" w14:textId="4B332DE4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1、每个分论坛可设召集</w:t>
            </w:r>
            <w:r w:rsidR="0063173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专家2-3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位；</w:t>
            </w:r>
          </w:p>
          <w:p w14:paraId="2E2ED93E" w14:textId="77777777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2、分论坛参会人员均须缴纳会议注册费（包含会议期间的报名费、餐费、会议费和资料费），并自行承担交通和住宿费用；</w:t>
            </w:r>
          </w:p>
          <w:p w14:paraId="51C676A8" w14:textId="316FAB58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3、分论坛召集</w:t>
            </w:r>
            <w:r w:rsidR="004E4188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专家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自动</w:t>
            </w:r>
            <w:r w:rsidR="002D213D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加入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论坛组委会；</w:t>
            </w:r>
          </w:p>
          <w:p w14:paraId="798E0E20" w14:textId="77777777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4、申办单位可推荐1名专家参与论坛开幕式报告或嘉宾环节；</w:t>
            </w:r>
          </w:p>
          <w:p w14:paraId="0E8F6A9F" w14:textId="13311DA0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5、组织召开分论坛会议并管理主旨报告等事务，组织分论坛报告人数，确保报告内容的创新性、实践性及学术严谨性；</w:t>
            </w:r>
          </w:p>
          <w:p w14:paraId="75CC4513" w14:textId="33E0DF2E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6、负责分论坛发动、组织工作，确保分论坛参与人数不少于30 人（不足30人</w:t>
            </w:r>
            <w:r w:rsidR="00655114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论坛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组委会有权利取消或合并）；</w:t>
            </w:r>
          </w:p>
          <w:p w14:paraId="7CCFEE9F" w14:textId="51194F65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7、分论坛召集</w:t>
            </w:r>
            <w:r w:rsidR="00516A4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专家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负责确定本次分论坛的联系人，并由其与主办单位工作人员定期沟通事项进展；</w:t>
            </w:r>
          </w:p>
          <w:p w14:paraId="475646B6" w14:textId="795DC8A8" w:rsidR="00023B6F" w:rsidRPr="000C1FFB" w:rsidRDefault="00023B6F" w:rsidP="00FD0C05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8、分论坛召集</w:t>
            </w:r>
            <w:r w:rsidR="00973E80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专家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全程参与各项活动，并统筹组织及嘉宾接待等具体工作。</w:t>
            </w:r>
          </w:p>
        </w:tc>
      </w:tr>
      <w:tr w:rsidR="000C1FFB" w:rsidRPr="000C1FFB" w14:paraId="75CA23E7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34CE9F83" w14:textId="32084E3C" w:rsidR="00956403" w:rsidRPr="000C1FFB" w:rsidRDefault="00956403" w:rsidP="00956403">
            <w:pPr>
              <w:overflowPunct w:val="0"/>
              <w:spacing w:line="500" w:lineRule="exact"/>
              <w:ind w:firstLineChars="200" w:firstLine="562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申办回报</w:t>
            </w:r>
          </w:p>
        </w:tc>
      </w:tr>
      <w:tr w:rsidR="000C1FFB" w:rsidRPr="000C1FFB" w14:paraId="75A15E7D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0EB41D11" w14:textId="450AAF1C" w:rsidR="00392312" w:rsidRPr="000C1FFB" w:rsidRDefault="00812A0F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1、分论坛召集专家是否申请中华环保联合会新污染物</w:t>
            </w:r>
            <w:r w:rsidR="00463E0A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专家库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优先推荐资格</w:t>
            </w:r>
            <w:r w:rsidR="00392312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</w:p>
          <w:p w14:paraId="67A89110" w14:textId="151BBBBB" w:rsidR="00812A0F" w:rsidRPr="000C1FFB" w:rsidRDefault="00812A0F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是</w:t>
            </w:r>
            <w:r w:rsidR="002C5A0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否</w:t>
            </w:r>
          </w:p>
          <w:p w14:paraId="48D2084D" w14:textId="74CA6F46" w:rsidR="00812A0F" w:rsidRPr="000C1FFB" w:rsidRDefault="00812A0F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2、申办单位是否需要分论坛中设立或推荐企业展台/海报展示，享受专属展位</w:t>
            </w:r>
            <w:r w:rsidR="00392312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；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是</w:t>
            </w:r>
            <w:r w:rsidR="002C5A0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否</w:t>
            </w:r>
          </w:p>
          <w:p w14:paraId="3C95449E" w14:textId="63FDAC9A" w:rsidR="00812A0F" w:rsidRPr="000C1FFB" w:rsidRDefault="00812A0F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3、申办或联办单位是否纳入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“联合主办单位”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或“承办支持单位”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正式冠名，并在论坛文件中体现</w:t>
            </w:r>
            <w:r w:rsidR="0006653C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  <w:r w:rsidR="00392312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是</w:t>
            </w:r>
            <w:r w:rsidR="002C5A0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否</w:t>
            </w:r>
          </w:p>
          <w:p w14:paraId="457648A6" w14:textId="7B2F3399" w:rsidR="00812A0F" w:rsidRPr="000C1FFB" w:rsidRDefault="00812A0F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4、是否</w:t>
            </w:r>
            <w:r w:rsidR="00392312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有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科技成果评价、</w:t>
            </w:r>
            <w:r w:rsidR="007356D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科技成果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登记入库及团体标准</w:t>
            </w:r>
            <w:r w:rsidR="007356D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制修订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需求</w:t>
            </w:r>
            <w:r w:rsidR="00392312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□ 是</w:t>
            </w:r>
            <w:r w:rsidR="002C5A0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□ 否</w:t>
            </w:r>
          </w:p>
          <w:p w14:paraId="4846CD8C" w14:textId="34A08F6C" w:rsidR="00812A0F" w:rsidRPr="000C1FFB" w:rsidRDefault="00A24C78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</w:t>
            </w:r>
            <w:r w:rsidR="00812A0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、分论坛专家咨询费由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论坛组委会</w:t>
            </w:r>
            <w:r w:rsidR="00812A0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承担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</w:p>
          <w:p w14:paraId="37669650" w14:textId="0EAAE8AC" w:rsidR="00956403" w:rsidRPr="000C1FFB" w:rsidRDefault="00A24C78" w:rsidP="00392312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</w:t>
            </w:r>
            <w:r w:rsidR="00812A0F"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、对于组织人数超过40人的给与相应补助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。</w:t>
            </w:r>
          </w:p>
        </w:tc>
      </w:tr>
      <w:tr w:rsidR="000C1FFB" w:rsidRPr="000C1FFB" w14:paraId="425BB6E3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1B28C1AE" w14:textId="77777777" w:rsidR="00023B6F" w:rsidRPr="000C1FFB" w:rsidRDefault="00023B6F" w:rsidP="00023B6F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b/>
                <w:bCs/>
                <w:spacing w:val="20"/>
                <w:sz w:val="28"/>
                <w:szCs w:val="28"/>
              </w:rPr>
              <w:lastRenderedPageBreak/>
              <w:t>主办单位联系方式</w:t>
            </w:r>
          </w:p>
        </w:tc>
      </w:tr>
      <w:tr w:rsidR="000C1FFB" w:rsidRPr="000C1FFB" w14:paraId="3D02403D" w14:textId="77777777" w:rsidTr="003A0828">
        <w:trPr>
          <w:trHeight w:val="567"/>
        </w:trPr>
        <w:tc>
          <w:tcPr>
            <w:tcW w:w="9357" w:type="dxa"/>
            <w:gridSpan w:val="12"/>
            <w:vAlign w:val="center"/>
          </w:tcPr>
          <w:p w14:paraId="78B11528" w14:textId="77777777" w:rsidR="00A24C78" w:rsidRPr="000C1FFB" w:rsidRDefault="00A24C78" w:rsidP="00A24C78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填写与提交说明：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</w:p>
          <w:p w14:paraId="3C858DFA" w14:textId="1155756C" w:rsidR="00A24C78" w:rsidRPr="000C1FFB" w:rsidRDefault="00A24C78" w:rsidP="00A24C78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1、请按要求如实填写表格所有内容，可另附页对分论坛方案进行详细阐述；</w:t>
            </w:r>
          </w:p>
          <w:p w14:paraId="6AA47FC4" w14:textId="685D6516" w:rsidR="00A24C78" w:rsidRPr="000C1FFB" w:rsidRDefault="00A24C78" w:rsidP="00A24C78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2、请于 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2026年3月20日前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发送至指定邮箱：</w:t>
            </w:r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hyperlink r:id="rId8" w:history="1">
              <w:r w:rsidRPr="000C1FFB">
                <w:rPr>
                  <w:rStyle w:val="a9"/>
                  <w:rFonts w:ascii="仿宋" w:eastAsia="仿宋" w:hAnsi="仿宋" w:cs="仿宋" w:hint="eastAsia"/>
                  <w:color w:val="auto"/>
                  <w:sz w:val="28"/>
                  <w:szCs w:val="28"/>
                  <w:lang w:bidi="ar"/>
                </w:rPr>
                <w:t>ACEFshen@126.com</w:t>
              </w:r>
            </w:hyperlink>
            <w:r w:rsidRPr="000C1FFB">
              <w:rPr>
                <w:rFonts w:ascii="Courier New" w:eastAsia="仿宋" w:hAnsi="Courier New" w:cs="Courier New"/>
                <w:sz w:val="28"/>
                <w:szCs w:val="28"/>
                <w:lang w:bidi="ar"/>
              </w:rPr>
              <w:t>‌</w:t>
            </w: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</w:t>
            </w:r>
          </w:p>
          <w:p w14:paraId="01449356" w14:textId="3CACCADB" w:rsidR="00023B6F" w:rsidRPr="000C1FFB" w:rsidRDefault="00A24C78" w:rsidP="00A24C78">
            <w:pPr>
              <w:overflowPunct w:val="0"/>
              <w:spacing w:line="500" w:lineRule="exact"/>
              <w:rPr>
                <w:rFonts w:ascii="仿宋" w:eastAsia="仿宋" w:hAnsi="仿宋" w:cs="仿宋" w:hint="eastAsia"/>
                <w:spacing w:val="20"/>
                <w:sz w:val="28"/>
                <w:szCs w:val="28"/>
              </w:rPr>
            </w:pPr>
            <w:r w:rsidRPr="000C1FF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3、联系人：申老师（13370171570微信同号）、刘老师（13811206451微信同号）。</w:t>
            </w:r>
          </w:p>
        </w:tc>
      </w:tr>
      <w:bookmarkEnd w:id="0"/>
    </w:tbl>
    <w:p w14:paraId="0682565C" w14:textId="77777777" w:rsidR="004918C2" w:rsidRPr="000C1FFB" w:rsidRDefault="004918C2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sectPr w:rsidR="004918C2" w:rsidRPr="000C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67A0" w14:textId="77777777" w:rsidR="00000AB2" w:rsidRDefault="00000AB2" w:rsidP="00196FD2">
      <w:r>
        <w:separator/>
      </w:r>
    </w:p>
  </w:endnote>
  <w:endnote w:type="continuationSeparator" w:id="0">
    <w:p w14:paraId="67177C73" w14:textId="77777777" w:rsidR="00000AB2" w:rsidRDefault="00000AB2" w:rsidP="0019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D111" w14:textId="77777777" w:rsidR="00000AB2" w:rsidRDefault="00000AB2" w:rsidP="00196FD2">
      <w:r>
        <w:separator/>
      </w:r>
    </w:p>
  </w:footnote>
  <w:footnote w:type="continuationSeparator" w:id="0">
    <w:p w14:paraId="297C1806" w14:textId="77777777" w:rsidR="00000AB2" w:rsidRDefault="00000AB2" w:rsidP="00196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424F"/>
    <w:multiLevelType w:val="hybridMultilevel"/>
    <w:tmpl w:val="A91AF53C"/>
    <w:lvl w:ilvl="0" w:tplc="3BCC770C">
      <w:start w:val="8"/>
      <w:numFmt w:val="bullet"/>
      <w:lvlText w:val="□"/>
      <w:lvlJc w:val="left"/>
      <w:pPr>
        <w:ind w:left="64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9175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58C"/>
    <w:rsid w:val="00000AB2"/>
    <w:rsid w:val="000030B5"/>
    <w:rsid w:val="00012201"/>
    <w:rsid w:val="00017665"/>
    <w:rsid w:val="00023B6F"/>
    <w:rsid w:val="00024B75"/>
    <w:rsid w:val="00042D64"/>
    <w:rsid w:val="0006653C"/>
    <w:rsid w:val="00072C34"/>
    <w:rsid w:val="00087A7D"/>
    <w:rsid w:val="0009227F"/>
    <w:rsid w:val="000B3238"/>
    <w:rsid w:val="000C1FFB"/>
    <w:rsid w:val="000C4316"/>
    <w:rsid w:val="000D0319"/>
    <w:rsid w:val="000D2812"/>
    <w:rsid w:val="000D7E70"/>
    <w:rsid w:val="000E522E"/>
    <w:rsid w:val="000F1E35"/>
    <w:rsid w:val="000F6D04"/>
    <w:rsid w:val="001003E0"/>
    <w:rsid w:val="001139B6"/>
    <w:rsid w:val="001367BF"/>
    <w:rsid w:val="00144145"/>
    <w:rsid w:val="00170A5A"/>
    <w:rsid w:val="00174022"/>
    <w:rsid w:val="00186504"/>
    <w:rsid w:val="00196FD2"/>
    <w:rsid w:val="001B017F"/>
    <w:rsid w:val="001B402F"/>
    <w:rsid w:val="001C5626"/>
    <w:rsid w:val="001D4E94"/>
    <w:rsid w:val="001D5EA6"/>
    <w:rsid w:val="00201CA5"/>
    <w:rsid w:val="002072D5"/>
    <w:rsid w:val="00226963"/>
    <w:rsid w:val="00241EC7"/>
    <w:rsid w:val="00241F6F"/>
    <w:rsid w:val="0024215B"/>
    <w:rsid w:val="0025298F"/>
    <w:rsid w:val="00280591"/>
    <w:rsid w:val="002B7440"/>
    <w:rsid w:val="002C5A07"/>
    <w:rsid w:val="002C5A30"/>
    <w:rsid w:val="002D04CB"/>
    <w:rsid w:val="002D1207"/>
    <w:rsid w:val="002D213D"/>
    <w:rsid w:val="002E7A68"/>
    <w:rsid w:val="0030076E"/>
    <w:rsid w:val="003016B8"/>
    <w:rsid w:val="0031431C"/>
    <w:rsid w:val="003218B9"/>
    <w:rsid w:val="00323CF5"/>
    <w:rsid w:val="00341248"/>
    <w:rsid w:val="00345B1A"/>
    <w:rsid w:val="00345EA1"/>
    <w:rsid w:val="0035233D"/>
    <w:rsid w:val="00384224"/>
    <w:rsid w:val="00391BDF"/>
    <w:rsid w:val="00392312"/>
    <w:rsid w:val="0039781B"/>
    <w:rsid w:val="003A0828"/>
    <w:rsid w:val="003D549F"/>
    <w:rsid w:val="003F63E2"/>
    <w:rsid w:val="00401E6F"/>
    <w:rsid w:val="00410F08"/>
    <w:rsid w:val="00455089"/>
    <w:rsid w:val="00455233"/>
    <w:rsid w:val="00456576"/>
    <w:rsid w:val="00463E0A"/>
    <w:rsid w:val="0046498F"/>
    <w:rsid w:val="00484EC9"/>
    <w:rsid w:val="004918C2"/>
    <w:rsid w:val="004D1E69"/>
    <w:rsid w:val="004E4188"/>
    <w:rsid w:val="005057C6"/>
    <w:rsid w:val="00516A45"/>
    <w:rsid w:val="00523948"/>
    <w:rsid w:val="00536940"/>
    <w:rsid w:val="00541BF5"/>
    <w:rsid w:val="0057021D"/>
    <w:rsid w:val="0057075F"/>
    <w:rsid w:val="005A6E03"/>
    <w:rsid w:val="005C79F9"/>
    <w:rsid w:val="005D1EBC"/>
    <w:rsid w:val="005F742F"/>
    <w:rsid w:val="006014A7"/>
    <w:rsid w:val="00604658"/>
    <w:rsid w:val="00620595"/>
    <w:rsid w:val="00623F52"/>
    <w:rsid w:val="0062656B"/>
    <w:rsid w:val="00631735"/>
    <w:rsid w:val="00635A6E"/>
    <w:rsid w:val="00640168"/>
    <w:rsid w:val="00641585"/>
    <w:rsid w:val="00650C6A"/>
    <w:rsid w:val="00655114"/>
    <w:rsid w:val="00665588"/>
    <w:rsid w:val="006B4BFB"/>
    <w:rsid w:val="006C733E"/>
    <w:rsid w:val="006D6ACD"/>
    <w:rsid w:val="006E6AF9"/>
    <w:rsid w:val="006F6FF4"/>
    <w:rsid w:val="007037C3"/>
    <w:rsid w:val="00724D2E"/>
    <w:rsid w:val="0072713C"/>
    <w:rsid w:val="00731107"/>
    <w:rsid w:val="007356D5"/>
    <w:rsid w:val="007359B2"/>
    <w:rsid w:val="00750115"/>
    <w:rsid w:val="00752AE9"/>
    <w:rsid w:val="00772EFE"/>
    <w:rsid w:val="00791290"/>
    <w:rsid w:val="007916E9"/>
    <w:rsid w:val="00797EE9"/>
    <w:rsid w:val="007B4D75"/>
    <w:rsid w:val="007E4B19"/>
    <w:rsid w:val="00800833"/>
    <w:rsid w:val="00812A0F"/>
    <w:rsid w:val="00834296"/>
    <w:rsid w:val="008554CA"/>
    <w:rsid w:val="00870A47"/>
    <w:rsid w:val="008A6495"/>
    <w:rsid w:val="008C2249"/>
    <w:rsid w:val="008E2582"/>
    <w:rsid w:val="008F2CEB"/>
    <w:rsid w:val="0090371C"/>
    <w:rsid w:val="009137F2"/>
    <w:rsid w:val="00924C86"/>
    <w:rsid w:val="00956403"/>
    <w:rsid w:val="00973E80"/>
    <w:rsid w:val="009A16A2"/>
    <w:rsid w:val="009B539C"/>
    <w:rsid w:val="009C41EB"/>
    <w:rsid w:val="009D1FCD"/>
    <w:rsid w:val="009E3879"/>
    <w:rsid w:val="009E6BE1"/>
    <w:rsid w:val="00A07CDF"/>
    <w:rsid w:val="00A21283"/>
    <w:rsid w:val="00A2491F"/>
    <w:rsid w:val="00A24C78"/>
    <w:rsid w:val="00A3158C"/>
    <w:rsid w:val="00A34799"/>
    <w:rsid w:val="00A51BAA"/>
    <w:rsid w:val="00A5468F"/>
    <w:rsid w:val="00AB35C0"/>
    <w:rsid w:val="00AB5497"/>
    <w:rsid w:val="00AC00E1"/>
    <w:rsid w:val="00AD1893"/>
    <w:rsid w:val="00AD3DAA"/>
    <w:rsid w:val="00AF0A16"/>
    <w:rsid w:val="00AF4C34"/>
    <w:rsid w:val="00B1053D"/>
    <w:rsid w:val="00B1313C"/>
    <w:rsid w:val="00B44693"/>
    <w:rsid w:val="00B56567"/>
    <w:rsid w:val="00B57544"/>
    <w:rsid w:val="00B6085B"/>
    <w:rsid w:val="00B6170C"/>
    <w:rsid w:val="00B619D5"/>
    <w:rsid w:val="00B64862"/>
    <w:rsid w:val="00B662F9"/>
    <w:rsid w:val="00B669FE"/>
    <w:rsid w:val="00B86788"/>
    <w:rsid w:val="00BB26A1"/>
    <w:rsid w:val="00BB2DE7"/>
    <w:rsid w:val="00BB6342"/>
    <w:rsid w:val="00C06137"/>
    <w:rsid w:val="00C20809"/>
    <w:rsid w:val="00C21E4A"/>
    <w:rsid w:val="00C22A2D"/>
    <w:rsid w:val="00C729FA"/>
    <w:rsid w:val="00C84172"/>
    <w:rsid w:val="00C8540D"/>
    <w:rsid w:val="00C96BE7"/>
    <w:rsid w:val="00CA31A5"/>
    <w:rsid w:val="00CE0C1F"/>
    <w:rsid w:val="00CF01E4"/>
    <w:rsid w:val="00CF26F6"/>
    <w:rsid w:val="00D0314A"/>
    <w:rsid w:val="00D03DFA"/>
    <w:rsid w:val="00D30BB9"/>
    <w:rsid w:val="00D531E7"/>
    <w:rsid w:val="00D73675"/>
    <w:rsid w:val="00D73AD2"/>
    <w:rsid w:val="00D87D9C"/>
    <w:rsid w:val="00DB04D0"/>
    <w:rsid w:val="00DB428D"/>
    <w:rsid w:val="00DC3983"/>
    <w:rsid w:val="00DD2707"/>
    <w:rsid w:val="00DE5925"/>
    <w:rsid w:val="00DF28D7"/>
    <w:rsid w:val="00E507CE"/>
    <w:rsid w:val="00E83098"/>
    <w:rsid w:val="00E861C3"/>
    <w:rsid w:val="00E9665D"/>
    <w:rsid w:val="00E97EF8"/>
    <w:rsid w:val="00EB2710"/>
    <w:rsid w:val="00EB5071"/>
    <w:rsid w:val="00EC19B2"/>
    <w:rsid w:val="00EC32A3"/>
    <w:rsid w:val="00ED7644"/>
    <w:rsid w:val="00F06456"/>
    <w:rsid w:val="00F12BDE"/>
    <w:rsid w:val="00F16D7E"/>
    <w:rsid w:val="00F6339A"/>
    <w:rsid w:val="00F81BCA"/>
    <w:rsid w:val="00F946F6"/>
    <w:rsid w:val="00F95897"/>
    <w:rsid w:val="00FD0C05"/>
    <w:rsid w:val="00FD12D8"/>
    <w:rsid w:val="00FF5D9C"/>
    <w:rsid w:val="00FF635E"/>
    <w:rsid w:val="00FF72DE"/>
    <w:rsid w:val="011F2B9B"/>
    <w:rsid w:val="013F153F"/>
    <w:rsid w:val="016D6AC7"/>
    <w:rsid w:val="01787946"/>
    <w:rsid w:val="01E44FDB"/>
    <w:rsid w:val="02274EC8"/>
    <w:rsid w:val="0241242E"/>
    <w:rsid w:val="02445A7A"/>
    <w:rsid w:val="029F025E"/>
    <w:rsid w:val="02BA3F8E"/>
    <w:rsid w:val="02D23086"/>
    <w:rsid w:val="02FF5E45"/>
    <w:rsid w:val="031E62CB"/>
    <w:rsid w:val="0341020B"/>
    <w:rsid w:val="03DB41BC"/>
    <w:rsid w:val="048605CC"/>
    <w:rsid w:val="04BE5FB8"/>
    <w:rsid w:val="04C904B8"/>
    <w:rsid w:val="0586368E"/>
    <w:rsid w:val="058F525E"/>
    <w:rsid w:val="06341B2C"/>
    <w:rsid w:val="06624721"/>
    <w:rsid w:val="06654211"/>
    <w:rsid w:val="068E4405"/>
    <w:rsid w:val="06F2019A"/>
    <w:rsid w:val="078801B7"/>
    <w:rsid w:val="07B0770E"/>
    <w:rsid w:val="07E55609"/>
    <w:rsid w:val="07E850FA"/>
    <w:rsid w:val="08114650"/>
    <w:rsid w:val="0870581B"/>
    <w:rsid w:val="088C3CD7"/>
    <w:rsid w:val="088E3EF3"/>
    <w:rsid w:val="092D54BA"/>
    <w:rsid w:val="09C556F2"/>
    <w:rsid w:val="09DE67B4"/>
    <w:rsid w:val="0A522CFE"/>
    <w:rsid w:val="0AC4179D"/>
    <w:rsid w:val="0AF3003D"/>
    <w:rsid w:val="0B114967"/>
    <w:rsid w:val="0B3A5C6C"/>
    <w:rsid w:val="0BD55995"/>
    <w:rsid w:val="0C917B0E"/>
    <w:rsid w:val="0CBE28CD"/>
    <w:rsid w:val="0CC9374C"/>
    <w:rsid w:val="0CDF2F6F"/>
    <w:rsid w:val="0D5C2FDD"/>
    <w:rsid w:val="0D927FE1"/>
    <w:rsid w:val="0D9A0C44"/>
    <w:rsid w:val="0E00255D"/>
    <w:rsid w:val="0E342E47"/>
    <w:rsid w:val="0EAC6E81"/>
    <w:rsid w:val="0EE4486D"/>
    <w:rsid w:val="0F1D7D7F"/>
    <w:rsid w:val="0F3F1AA3"/>
    <w:rsid w:val="0F7D25CB"/>
    <w:rsid w:val="0F81030D"/>
    <w:rsid w:val="0F900551"/>
    <w:rsid w:val="0FC621C4"/>
    <w:rsid w:val="0FEB1C2B"/>
    <w:rsid w:val="102A056E"/>
    <w:rsid w:val="103F5AD3"/>
    <w:rsid w:val="10523A58"/>
    <w:rsid w:val="105C48D7"/>
    <w:rsid w:val="108F0808"/>
    <w:rsid w:val="10CA1840"/>
    <w:rsid w:val="11286567"/>
    <w:rsid w:val="12011292"/>
    <w:rsid w:val="12353631"/>
    <w:rsid w:val="12463148"/>
    <w:rsid w:val="1277358D"/>
    <w:rsid w:val="12A82965"/>
    <w:rsid w:val="131D659F"/>
    <w:rsid w:val="13404189"/>
    <w:rsid w:val="136441CE"/>
    <w:rsid w:val="13BA5C19"/>
    <w:rsid w:val="13C46A1B"/>
    <w:rsid w:val="13D12EE6"/>
    <w:rsid w:val="13FA068E"/>
    <w:rsid w:val="14076907"/>
    <w:rsid w:val="14D709D0"/>
    <w:rsid w:val="152139F9"/>
    <w:rsid w:val="152F25BA"/>
    <w:rsid w:val="15B50D11"/>
    <w:rsid w:val="15C90318"/>
    <w:rsid w:val="161812A0"/>
    <w:rsid w:val="1700420E"/>
    <w:rsid w:val="173E6AE4"/>
    <w:rsid w:val="179B5CE4"/>
    <w:rsid w:val="17BE7C25"/>
    <w:rsid w:val="17E05DED"/>
    <w:rsid w:val="18117D55"/>
    <w:rsid w:val="18EE62E8"/>
    <w:rsid w:val="18F27B86"/>
    <w:rsid w:val="19314B52"/>
    <w:rsid w:val="199C5D44"/>
    <w:rsid w:val="19D11E91"/>
    <w:rsid w:val="19FE255B"/>
    <w:rsid w:val="1AB64BE3"/>
    <w:rsid w:val="1B351FAC"/>
    <w:rsid w:val="1B3F2E2B"/>
    <w:rsid w:val="1BD31AD2"/>
    <w:rsid w:val="1C146DE5"/>
    <w:rsid w:val="1C5C1290"/>
    <w:rsid w:val="1CEE2D5A"/>
    <w:rsid w:val="1D295B40"/>
    <w:rsid w:val="1D5435C1"/>
    <w:rsid w:val="1D9236E6"/>
    <w:rsid w:val="1E4F15D7"/>
    <w:rsid w:val="1E9F430C"/>
    <w:rsid w:val="1EBA1146"/>
    <w:rsid w:val="1EF02DBA"/>
    <w:rsid w:val="1F38650F"/>
    <w:rsid w:val="1F9F033C"/>
    <w:rsid w:val="205C0D6A"/>
    <w:rsid w:val="20CC5161"/>
    <w:rsid w:val="21570ECE"/>
    <w:rsid w:val="21A97250"/>
    <w:rsid w:val="22853819"/>
    <w:rsid w:val="234B4A63"/>
    <w:rsid w:val="235F050E"/>
    <w:rsid w:val="240A0880"/>
    <w:rsid w:val="24E504B9"/>
    <w:rsid w:val="253634F0"/>
    <w:rsid w:val="25A16BBC"/>
    <w:rsid w:val="26AA1AA0"/>
    <w:rsid w:val="26E74AA2"/>
    <w:rsid w:val="270218DC"/>
    <w:rsid w:val="275D4D64"/>
    <w:rsid w:val="27877ED6"/>
    <w:rsid w:val="27B150B0"/>
    <w:rsid w:val="27D843EB"/>
    <w:rsid w:val="28506677"/>
    <w:rsid w:val="28AD1D1C"/>
    <w:rsid w:val="28FB4835"/>
    <w:rsid w:val="296F6FD1"/>
    <w:rsid w:val="2A092F82"/>
    <w:rsid w:val="2A3A3570"/>
    <w:rsid w:val="2AFD6C12"/>
    <w:rsid w:val="2BF612E4"/>
    <w:rsid w:val="2C3D5164"/>
    <w:rsid w:val="2C5F50DB"/>
    <w:rsid w:val="2C7072E8"/>
    <w:rsid w:val="2C9143AA"/>
    <w:rsid w:val="2C9201D5"/>
    <w:rsid w:val="2DA07759"/>
    <w:rsid w:val="2DA60AE7"/>
    <w:rsid w:val="2EBD258D"/>
    <w:rsid w:val="2EF91817"/>
    <w:rsid w:val="2EFC30B5"/>
    <w:rsid w:val="2F416D1A"/>
    <w:rsid w:val="2F554F2A"/>
    <w:rsid w:val="2F774ED3"/>
    <w:rsid w:val="300264A9"/>
    <w:rsid w:val="301601A6"/>
    <w:rsid w:val="30640F12"/>
    <w:rsid w:val="306B6744"/>
    <w:rsid w:val="307A6987"/>
    <w:rsid w:val="310D3357"/>
    <w:rsid w:val="31232B7B"/>
    <w:rsid w:val="31723B02"/>
    <w:rsid w:val="31EA18EB"/>
    <w:rsid w:val="320D620B"/>
    <w:rsid w:val="32222E32"/>
    <w:rsid w:val="32963820"/>
    <w:rsid w:val="32DF2AD1"/>
    <w:rsid w:val="32F742BF"/>
    <w:rsid w:val="33CB12A8"/>
    <w:rsid w:val="33EB4F11"/>
    <w:rsid w:val="34125129"/>
    <w:rsid w:val="343C3F54"/>
    <w:rsid w:val="34880F47"/>
    <w:rsid w:val="35C7548F"/>
    <w:rsid w:val="36617CA1"/>
    <w:rsid w:val="36CD05C3"/>
    <w:rsid w:val="3736112E"/>
    <w:rsid w:val="375B6C9C"/>
    <w:rsid w:val="375D490D"/>
    <w:rsid w:val="37AE6F16"/>
    <w:rsid w:val="37E62B54"/>
    <w:rsid w:val="380A05F1"/>
    <w:rsid w:val="38EF5674"/>
    <w:rsid w:val="39551D3F"/>
    <w:rsid w:val="39930626"/>
    <w:rsid w:val="39DF3CFF"/>
    <w:rsid w:val="3A232E70"/>
    <w:rsid w:val="3A96260F"/>
    <w:rsid w:val="3AAD1707"/>
    <w:rsid w:val="3B3224BA"/>
    <w:rsid w:val="3B5F50F7"/>
    <w:rsid w:val="3BBF5B96"/>
    <w:rsid w:val="3BEE0229"/>
    <w:rsid w:val="3CC86CCC"/>
    <w:rsid w:val="3D0F2205"/>
    <w:rsid w:val="3DE73182"/>
    <w:rsid w:val="3E2E0DB1"/>
    <w:rsid w:val="3E772758"/>
    <w:rsid w:val="3E7C7D6E"/>
    <w:rsid w:val="3E877571"/>
    <w:rsid w:val="3E8E0DB5"/>
    <w:rsid w:val="3EB23790"/>
    <w:rsid w:val="3F485EA2"/>
    <w:rsid w:val="3F830CB3"/>
    <w:rsid w:val="3FEA0D08"/>
    <w:rsid w:val="413277CA"/>
    <w:rsid w:val="42576118"/>
    <w:rsid w:val="43544E16"/>
    <w:rsid w:val="438576C5"/>
    <w:rsid w:val="43A23DD3"/>
    <w:rsid w:val="43FB1735"/>
    <w:rsid w:val="4440539A"/>
    <w:rsid w:val="44427364"/>
    <w:rsid w:val="44692B43"/>
    <w:rsid w:val="44B85878"/>
    <w:rsid w:val="451C1963"/>
    <w:rsid w:val="45290F50"/>
    <w:rsid w:val="45A8769B"/>
    <w:rsid w:val="46203691"/>
    <w:rsid w:val="46805F22"/>
    <w:rsid w:val="46FD57C4"/>
    <w:rsid w:val="48594C7C"/>
    <w:rsid w:val="48A24875"/>
    <w:rsid w:val="4A653DAC"/>
    <w:rsid w:val="4A78588E"/>
    <w:rsid w:val="4AA20B5D"/>
    <w:rsid w:val="4C07336D"/>
    <w:rsid w:val="4C4A3F10"/>
    <w:rsid w:val="4C6D6F48"/>
    <w:rsid w:val="4D183358"/>
    <w:rsid w:val="4D87403A"/>
    <w:rsid w:val="4DF571F5"/>
    <w:rsid w:val="4DFA480C"/>
    <w:rsid w:val="4E0336C0"/>
    <w:rsid w:val="4E2A3343"/>
    <w:rsid w:val="4E717099"/>
    <w:rsid w:val="4EBE7738"/>
    <w:rsid w:val="4EC2357B"/>
    <w:rsid w:val="4F244236"/>
    <w:rsid w:val="4F365D17"/>
    <w:rsid w:val="4FEF20C4"/>
    <w:rsid w:val="500F0A42"/>
    <w:rsid w:val="505A3A22"/>
    <w:rsid w:val="51BF1FF4"/>
    <w:rsid w:val="52630BD1"/>
    <w:rsid w:val="52C06024"/>
    <w:rsid w:val="540B7D0D"/>
    <w:rsid w:val="5415414D"/>
    <w:rsid w:val="547A48F8"/>
    <w:rsid w:val="54F00716"/>
    <w:rsid w:val="55711857"/>
    <w:rsid w:val="55A439DB"/>
    <w:rsid w:val="567C6706"/>
    <w:rsid w:val="568E01E7"/>
    <w:rsid w:val="57432B3B"/>
    <w:rsid w:val="57835872"/>
    <w:rsid w:val="57931F59"/>
    <w:rsid w:val="57E74053"/>
    <w:rsid w:val="581666E6"/>
    <w:rsid w:val="58296419"/>
    <w:rsid w:val="58496ABB"/>
    <w:rsid w:val="58712AA7"/>
    <w:rsid w:val="589C4E3D"/>
    <w:rsid w:val="58BF2E62"/>
    <w:rsid w:val="58DA5965"/>
    <w:rsid w:val="58F70B83"/>
    <w:rsid w:val="59837DAB"/>
    <w:rsid w:val="5A5F6122"/>
    <w:rsid w:val="5A696955"/>
    <w:rsid w:val="5A783688"/>
    <w:rsid w:val="5AAB44FF"/>
    <w:rsid w:val="5AD27D9F"/>
    <w:rsid w:val="5B372BFB"/>
    <w:rsid w:val="5C311D40"/>
    <w:rsid w:val="5CA02A22"/>
    <w:rsid w:val="5CE2303B"/>
    <w:rsid w:val="5CF27722"/>
    <w:rsid w:val="5D325D70"/>
    <w:rsid w:val="5E03770C"/>
    <w:rsid w:val="5E8C325E"/>
    <w:rsid w:val="5FAB005C"/>
    <w:rsid w:val="60065292"/>
    <w:rsid w:val="60AD570E"/>
    <w:rsid w:val="60E406F3"/>
    <w:rsid w:val="61671D60"/>
    <w:rsid w:val="620E668D"/>
    <w:rsid w:val="62775FD3"/>
    <w:rsid w:val="63163A3E"/>
    <w:rsid w:val="631A0B0A"/>
    <w:rsid w:val="63864720"/>
    <w:rsid w:val="63DC19B8"/>
    <w:rsid w:val="644545DB"/>
    <w:rsid w:val="64502F80"/>
    <w:rsid w:val="656F36A8"/>
    <w:rsid w:val="65EE47FE"/>
    <w:rsid w:val="66D734E4"/>
    <w:rsid w:val="672F50CE"/>
    <w:rsid w:val="677671A1"/>
    <w:rsid w:val="67B6134C"/>
    <w:rsid w:val="681E1E1B"/>
    <w:rsid w:val="689F6284"/>
    <w:rsid w:val="68B25FB7"/>
    <w:rsid w:val="6971708A"/>
    <w:rsid w:val="69AE49D0"/>
    <w:rsid w:val="6A326807"/>
    <w:rsid w:val="6A837C0B"/>
    <w:rsid w:val="6B113469"/>
    <w:rsid w:val="6B695CA2"/>
    <w:rsid w:val="6BA37E39"/>
    <w:rsid w:val="6BCA186A"/>
    <w:rsid w:val="6BF552D4"/>
    <w:rsid w:val="6C57134F"/>
    <w:rsid w:val="6CAE6A95"/>
    <w:rsid w:val="6CB322FE"/>
    <w:rsid w:val="6CD3474E"/>
    <w:rsid w:val="6D365409"/>
    <w:rsid w:val="6D725D15"/>
    <w:rsid w:val="6D7952F5"/>
    <w:rsid w:val="6E3F209B"/>
    <w:rsid w:val="6EFC1D3A"/>
    <w:rsid w:val="6F062233"/>
    <w:rsid w:val="6F1277AF"/>
    <w:rsid w:val="6FE078AE"/>
    <w:rsid w:val="701F03D6"/>
    <w:rsid w:val="702136A4"/>
    <w:rsid w:val="711710AD"/>
    <w:rsid w:val="71B7463E"/>
    <w:rsid w:val="72001B41"/>
    <w:rsid w:val="7226090C"/>
    <w:rsid w:val="72D1172F"/>
    <w:rsid w:val="731358A4"/>
    <w:rsid w:val="733F2B3D"/>
    <w:rsid w:val="73970283"/>
    <w:rsid w:val="74CB28DA"/>
    <w:rsid w:val="754E0E15"/>
    <w:rsid w:val="75703482"/>
    <w:rsid w:val="75720FA8"/>
    <w:rsid w:val="75ED6880"/>
    <w:rsid w:val="76B61368"/>
    <w:rsid w:val="76E557A9"/>
    <w:rsid w:val="774626EC"/>
    <w:rsid w:val="775F37AE"/>
    <w:rsid w:val="780659D7"/>
    <w:rsid w:val="78874D6A"/>
    <w:rsid w:val="788C05D2"/>
    <w:rsid w:val="78A53442"/>
    <w:rsid w:val="79B0209F"/>
    <w:rsid w:val="7A0F14BB"/>
    <w:rsid w:val="7ABE2599"/>
    <w:rsid w:val="7AFF7D2D"/>
    <w:rsid w:val="7B292109"/>
    <w:rsid w:val="7B7315D6"/>
    <w:rsid w:val="7C3F595C"/>
    <w:rsid w:val="7C444D20"/>
    <w:rsid w:val="7C55517F"/>
    <w:rsid w:val="7C5F7DAC"/>
    <w:rsid w:val="7C9C690A"/>
    <w:rsid w:val="7CC104F3"/>
    <w:rsid w:val="7CE00EED"/>
    <w:rsid w:val="7CEF7382"/>
    <w:rsid w:val="7D096474"/>
    <w:rsid w:val="7DB30517"/>
    <w:rsid w:val="7DF52776"/>
    <w:rsid w:val="7E4B1B41"/>
    <w:rsid w:val="7EE1125E"/>
    <w:rsid w:val="7F985AAF"/>
    <w:rsid w:val="7F9B559F"/>
    <w:rsid w:val="7FE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6C405"/>
  <w15:docId w15:val="{45D31E5C-EA58-4D6C-BB7D-CA2F9958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4C7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4C78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D03D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Fshen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9BC2-671D-4466-99BB-B29407A5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175</Words>
  <Characters>1001</Characters>
  <Application>Microsoft Office Word</Application>
  <DocSecurity>0</DocSecurity>
  <Lines>8</Lines>
  <Paragraphs>2</Paragraphs>
  <ScaleCrop>false</ScaleCrop>
  <Company>P R 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媛媛 刘</cp:lastModifiedBy>
  <cp:revision>641</cp:revision>
  <cp:lastPrinted>2026-02-02T05:39:00Z</cp:lastPrinted>
  <dcterms:created xsi:type="dcterms:W3CDTF">2026-01-26T00:53:00Z</dcterms:created>
  <dcterms:modified xsi:type="dcterms:W3CDTF">2026-02-05T05:55:00Z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eyJoZGlkIjoiMDgyMDBiM2U2MGI4MjVlZTllM2Q2YzU1Y2U0YzJkZmIiLCJ1c2VySWQiOiIxMDUyMjAwNjI2In0=</vt:lpwstr>
  </property>
  <property fmtid="{D5CDD505-2E9C-101B-9397-08002B2CF9AE}" pid="3" name="KSOProductBuildVer">
    <vt:lpwstr>2052-12.1.0.24657</vt:lpwstr>
  </property>
  <property fmtid="{D5CDD505-2E9C-101B-9397-08002B2CF9AE}" pid="4" name="ICV">
    <vt:lpwstr>4B8B550F419F47809ADD76DDF08E79DC_13</vt:lpwstr>
  </property>
</Properties>
</file>